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4D0601" w:rsidP="004D0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4D0601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0E2FE3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4D0601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3F6392" w:rsidP="004D0601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D06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государственного органа»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D0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D0601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D50F3">
        <w:trPr>
          <w:trHeight w:val="113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4D0601" w:rsidP="006D73E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«Юриспруденция», «Правоведение», «Государственное и муниципальное управление»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направление подготовки (специальность), для которого законодательством об образовании Российской Федер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ации установлено соответствие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указанным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направлениям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подготовки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(специальностям),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содержащееся </w:t>
            </w:r>
            <w:r w:rsid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6D73E0" w:rsidRPr="006D7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предыдущих перечнях профессий, специальностей и направлений подготовки.</w:t>
            </w:r>
            <w:bookmarkEnd w:id="0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государственного языка Российской Федерации (русского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6D73E0">
              <w:rPr>
                <w:rFonts w:ascii="Times New Roman" w:eastAsia="Calibri" w:hAnsi="Times New Roman" w:cs="Times New Roman"/>
                <w:sz w:val="24"/>
                <w:szCs w:val="24"/>
              </w:rPr>
              <w:t>шинговые</w:t>
            </w:r>
            <w:proofErr w:type="spellEnd"/>
            <w:r w:rsidR="006D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6D73E0" w:rsidRDefault="006D73E0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D73E0" w:rsidRPr="006D73E0" w:rsidRDefault="006D73E0" w:rsidP="006D73E0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E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6D73E0" w:rsidRPr="006D73E0" w:rsidRDefault="006D73E0" w:rsidP="006D73E0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6D73E0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6D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подписью;</w:t>
            </w:r>
          </w:p>
          <w:p w:rsidR="006D73E0" w:rsidRDefault="00197F8F" w:rsidP="006D73E0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необходимые для юридического сопровождения деятельности государственного органа.</w:t>
            </w:r>
          </w:p>
          <w:p w:rsidR="002C1DFA" w:rsidRPr="006634F8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C7625E" w:rsidRDefault="00780CA6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достигать результата;</w:t>
            </w:r>
          </w:p>
          <w:p w:rsidR="00780CA6" w:rsidRPr="00A604AE" w:rsidRDefault="00780CA6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4 мая 2011 г. № 99-ФЗ «О лицензировании отдельных видов деятельности»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1997 г. № 116-ФЗ «О промышленной безопасности опасных производственных объектов»;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г. № 51-ФЗ;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780CA6" w:rsidRPr="00CE5EAD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</w:t>
            </w:r>
            <w:r w:rsidR="00CE5EAD"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>2010 г. №</w:t>
            </w:r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489 «Об утверждении Правил подготовки органами</w:t>
            </w:r>
            <w:r w:rsidR="00CE5EAD"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контроля (надзора) и органами муниципального </w:t>
            </w:r>
            <w:proofErr w:type="gramStart"/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CE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10 июня 2013 г. № 492 «Об утверждении Положения 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марта 2012 г. № 257 «Об утверждении Положения о лицензировании производства маркшейдерских работ»;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июля 2012 года № 722 «Об утверждении Правил предоставления документов по вопросам лицензирования в форме электронных документов»;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11 августа 2015 г. № 305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19 сентября 2012 г. № 512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25 ноября 2016 г. № 494 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объектов»;</w:t>
            </w:r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25 ноября 2016 г. № 495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объектов»;</w:t>
            </w:r>
            <w:proofErr w:type="gramEnd"/>
          </w:p>
          <w:p w:rsidR="00780CA6" w:rsidRPr="00780CA6" w:rsidRDefault="00780CA6" w:rsidP="00780CA6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Федеральной службы по экологическому, технологическому и атомному надзору от 23 июня 2014 г. № 260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умения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48A1" w:rsidRPr="007B48A1" w:rsidRDefault="007B48A1" w:rsidP="007B48A1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7B48A1" w:rsidRPr="007B48A1" w:rsidRDefault="007B48A1" w:rsidP="007B48A1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7B48A1" w:rsidRPr="007B48A1" w:rsidRDefault="007B48A1" w:rsidP="007B48A1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</w:t>
            </w:r>
          </w:p>
          <w:p w:rsidR="007B48A1" w:rsidRDefault="007B48A1" w:rsidP="007B48A1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A1">
              <w:rPr>
                <w:rFonts w:ascii="Times New Roman" w:hAnsi="Times New Roman"/>
                <w:sz w:val="24"/>
                <w:szCs w:val="24"/>
              </w:rPr>
              <w:t>4)</w:t>
            </w:r>
            <w:r w:rsidRPr="007B48A1">
              <w:rPr>
                <w:rFonts w:ascii="Times New Roman" w:hAnsi="Times New Roman"/>
                <w:sz w:val="24"/>
                <w:szCs w:val="24"/>
              </w:rPr>
              <w:tab/>
              <w:t>анализ и использование данных комплексной системы информатизации Ростехнадзора (КСИ Ростехнадзора).</w:t>
            </w:r>
          </w:p>
          <w:p w:rsidR="002C1DFA" w:rsidRPr="005361B2" w:rsidRDefault="002C1DFA" w:rsidP="007B48A1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модели и концепции государственной службы;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формирования государственно-служебной культуры;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правовые, организационные и финансово-экономические основы государственной гражданской службы Российской Федерации;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 представлениями и предписаниями контрольных органов, запросами Ростехнадзора и других федеральных органов исполнительной власти, органов государственной власти субъектов Российской Федерации, судебными запросами, обращениями граждан;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со служебной информацией, в том числе содержащей государственную или иную охраняемую законом тайну;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и нормы охраны труда, техники безопасности на рабочем месте и противопожарной защиты;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аппаратное и программное обеспечение,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делопроизводства;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вопросы, регулирующие правоотношения в установленной сфере деятельности, административных регламентов и иных актов Ростехнадзора;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структуры и полномочия органов государственной власти и местного самоуправления;</w:t>
            </w:r>
          </w:p>
          <w:p w:rsidR="007B48A1" w:rsidRPr="007B48A1" w:rsidRDefault="007B48A1" w:rsidP="007B48A1">
            <w:pPr>
              <w:pStyle w:val="a3"/>
              <w:spacing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отечественный и зарубежный опыт в рамках своей компетенции.</w:t>
            </w:r>
          </w:p>
          <w:p w:rsidR="00487DA0" w:rsidRDefault="00487DA0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7DA0" w:rsidRDefault="00487DA0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48A1" w:rsidRPr="007B48A1" w:rsidRDefault="007B48A1" w:rsidP="007B48A1">
            <w:pPr>
              <w:numPr>
                <w:ilvl w:val="0"/>
                <w:numId w:val="27"/>
              </w:numPr>
              <w:tabs>
                <w:tab w:val="left" w:pos="5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методических материалов, разъяснений и других материалов;</w:t>
            </w:r>
          </w:p>
          <w:p w:rsidR="007B48A1" w:rsidRPr="007B48A1" w:rsidRDefault="007B48A1" w:rsidP="007B48A1">
            <w:pPr>
              <w:numPr>
                <w:ilvl w:val="0"/>
                <w:numId w:val="27"/>
              </w:numPr>
              <w:tabs>
                <w:tab w:val="left" w:pos="5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отчетов, докладов, тезисов, презентаций;</w:t>
            </w:r>
          </w:p>
          <w:p w:rsidR="007B48A1" w:rsidRPr="007B48A1" w:rsidRDefault="007B48A1" w:rsidP="007B48A1">
            <w:pPr>
              <w:numPr>
                <w:ilvl w:val="0"/>
                <w:numId w:val="27"/>
              </w:numPr>
              <w:tabs>
                <w:tab w:val="left" w:pos="5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разъяснений, в том числе гражданам, по вопросам применения законодательства Российской Федерации в установленной сфере деятельности.</w:t>
            </w:r>
          </w:p>
          <w:p w:rsidR="007B48A1" w:rsidRDefault="007B48A1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1DFA" w:rsidRPr="005361B2" w:rsidRDefault="002C1DFA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B48A1" w:rsidRPr="007B48A1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нормы права и ее признаки;</w:t>
            </w:r>
          </w:p>
          <w:p w:rsidR="007B48A1" w:rsidRPr="007B48A1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методы правового регулирования;</w:t>
            </w:r>
          </w:p>
          <w:p w:rsidR="007B48A1" w:rsidRPr="007B48A1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нормативного правового акта;</w:t>
            </w:r>
          </w:p>
          <w:p w:rsidR="007B48A1" w:rsidRPr="007B48A1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7B48A1" w:rsidRPr="007B48A1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2C1DFA" w:rsidRPr="00487DA0" w:rsidRDefault="007B48A1" w:rsidP="007B48A1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A1">
              <w:rPr>
                <w:rFonts w:ascii="Times New Roman" w:eastAsia="Calibri" w:hAnsi="Times New Roman" w:cs="Times New Roman"/>
                <w:sz w:val="24"/>
                <w:szCs w:val="24"/>
              </w:rPr>
              <w:t>задачи, сроки, ресурсы и инструменты государственной политики.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 Федерации"  (далее - Федеральный закон № 79-ФЗ):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</w:t>
            </w:r>
            <w:hyperlink r:id="rId10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должностные обязанности в соответствии с должностным регламентом;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служебный распорядок территориального органа Ростехнадзора;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уровень квалификации, необходимый для надлежащего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представлять в установленном порядке предусмотренные федеральным законом сведения о себе и членах своей семьи;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1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E53D07" w:rsidRPr="00E53D07" w:rsidRDefault="006634F8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сообщать 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руководителю Управления </w:t>
            </w:r>
            <w:r w:rsidR="00E53D07"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8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53D07"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общие принципы служебного поведения государственных гражданских служащих, утвержденные </w:t>
            </w:r>
            <w:hyperlink r:id="rId12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"Об утверждении общих принципов служебного поведения государственных служащих" (далее – Указ Президента № 885).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B48A1" w:rsidRPr="007B48A1" w:rsidRDefault="00E53D07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B48A1"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и/или принимать участие в разработке организационно-распорядительных документов Управления (приказы, распоряжения, письма); проводить правовую экспертизу проектов должностных регламентов и проектов организационно-распорядительных документов (приказы, распоряжения, письма), издаваемых Управлением;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мероприятия по укреплению договорной, финансовой и служебной (трудовой) дисциплины;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консультировать работников Управления по юридическим вопросам, касающимся деятельности Управления, а также по вопросам применения КоАП РФ, оказывать методическую помощь в оформлении документов;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участие в работе по заключению хозяйственных договоров (контрактов), подготовке заключений об их юридической обоснованности, производить их визирование;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оформление документов и осуществлять ведение дел в судах общей юрисдикции, мировых и арбитражных судах по доверенности Управления;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проекты доверенностей на представительство от имени Управления;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установленным порядком оформлять документы о привлечении работников Управления к дисциплинарной и материальной ответственности;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указанию начальника отдела, либо в соответствии с приказами (распоряжениями) руководителя Управления принимать непосредственное участие в подготовке квартальных, полугодовых и годовых отчётов, другой отчётной информации, а также разовой отчётной информации, подготавливаемой в соответствии с Приказами и распоряжениями Ростехнадзора, запросами прокуратуры, федеральных и региональных органов исполнительной власти, муниципалитетов;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вести справочно-информационную работу по законодательству и нормативным актам с применением компьютерной техники;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работу по правовой пропаганде, ознакомлению работников Управления с нормативными правовыми актами и другими документами, относящимися к их деятельности, и об изменениях в действующем законодательстве;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вести претензионные споры;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своевременность представления отделами Управления справок, расчетов, объяснений и других материалов для подготовки исковых заявлений, ответов на претензии и отзывов в арбитражный суд;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работе по защите информации, находящейся в автоматизированных системах Управления;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учет (отчетность) в установленном, в системе Ростехнадзора, порядке;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 на местах, а также другими органами государственного надзора и контроля;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Управления, распоряжения и указания начальника Отдела или лица его замещающего;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передавать в доверительное управление под гарантию государства на время прохождения государственной службы находящиеся в его собственности доли (пакеты акций) в уставном капитале коммерческих организаций в порядке, установленном федеральным законом,</w:t>
            </w:r>
            <w:proofErr w:type="gramEnd"/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объединений.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корректность и внимательность в обращении с гражданами и представителями организаций;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его должностные (служебные) обязанности;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установленные в Управлении правила публичных выступлений и предоставления служебной информации;</w:t>
            </w:r>
          </w:p>
          <w:p w:rsidR="007B48A1" w:rsidRPr="007B48A1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вести делопроизводство служебной документации на своём рабочем месте и в целом в Отделе;</w:t>
            </w:r>
          </w:p>
          <w:p w:rsidR="002C1DFA" w:rsidRPr="00BB2622" w:rsidRDefault="007B48A1" w:rsidP="007B48A1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в полном объеме предоставленные права и должностные полномочия, предусмотренные Положением об Управлении, положением об Отделе.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</w:t>
            </w:r>
            <w:r>
              <w:rPr>
                <w:sz w:val="24"/>
                <w:szCs w:val="24"/>
              </w:rPr>
              <w:t>нения должностных обязанностей,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показателями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результативности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профессиональной служебной деятельности и условиями должностного роста;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доступ</w:t>
            </w:r>
            <w:r w:rsidRPr="007B48A1">
              <w:rPr>
                <w:sz w:val="24"/>
                <w:szCs w:val="24"/>
                <w:lang w:val="ru-RU"/>
              </w:rPr>
              <w:t xml:space="preserve">  </w:t>
            </w:r>
            <w:r w:rsidRPr="007B48A1">
              <w:rPr>
                <w:sz w:val="24"/>
                <w:szCs w:val="24"/>
              </w:rPr>
              <w:t>в</w:t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порядке, установленном</w:t>
            </w:r>
            <w:r w:rsidRPr="007B48A1">
              <w:rPr>
                <w:sz w:val="24"/>
                <w:szCs w:val="24"/>
              </w:rPr>
              <w:tab/>
              <w:t>законодательством</w:t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Федерации, к сведениям, составляющим государственную тайну, если исполнение должностных обязанностей связано с использованием таких сведений;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доступ</w:t>
            </w:r>
            <w:r w:rsidRPr="007B48A1">
              <w:rPr>
                <w:sz w:val="24"/>
                <w:szCs w:val="24"/>
              </w:rPr>
              <w:tab/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в</w:t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порядке,</w:t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установленном</w:t>
            </w:r>
            <w:r w:rsidRPr="007B48A1">
              <w:rPr>
                <w:sz w:val="24"/>
                <w:szCs w:val="24"/>
              </w:rPr>
              <w:tab/>
              <w:t>законодательством</w:t>
            </w:r>
            <w:r w:rsidRPr="007B48A1"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защиту сведений о гражданском служащем;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должностной рост на конкурсной основе;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членство в профессиональном союзе;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рассмотрение индивидуальных служебных споров в соответствии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Федеральным законом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48A1">
              <w:rPr>
                <w:sz w:val="24"/>
                <w:szCs w:val="24"/>
              </w:rPr>
              <w:t>79-ФЗ и другими Федеральными законами; проведение по его заявлению служебной проверки;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медицинское страхование в соответствии с Федеральным законом № 79- ФЗ;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7B48A1" w:rsidRPr="007B48A1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5" w:firstLine="355"/>
              <w:jc w:val="both"/>
              <w:rPr>
                <w:sz w:val="24"/>
                <w:szCs w:val="24"/>
              </w:rPr>
            </w:pPr>
            <w:r w:rsidRPr="007B48A1">
              <w:rPr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Федерации»;</w:t>
            </w:r>
          </w:p>
          <w:p w:rsidR="002C1DFA" w:rsidRPr="001E1753" w:rsidRDefault="007B48A1" w:rsidP="007B48A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  <w:tab w:val="left" w:pos="567"/>
              </w:tabs>
              <w:ind w:left="5" w:firstLine="35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B48A1">
              <w:rPr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 w:rsidR="00487DA0" w:rsidRPr="00487DA0">
              <w:rPr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D50F3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A6FBC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D50F3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D50F3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D50F3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7B48A1" w:rsidRDefault="002C1DFA" w:rsidP="007B48A1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</w:t>
            </w:r>
            <w:r w:rsidR="007B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действий, принимаемых решений.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AA6FBC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D50F3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43455A" w:rsidRPr="0075572B" w:rsidRDefault="0043455A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AA6FBC">
              <w:rPr>
                <w:rFonts w:ascii="Times New Roman" w:eastAsia="Calibri" w:hAnsi="Times New Roman" w:cs="Times New Roman"/>
                <w:sz w:val="24"/>
                <w:szCs w:val="24"/>
              </w:rPr>
              <w:t>07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43455A" w:rsidP="00B6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B63D61" w:rsidRPr="00B63D6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63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D61" w:rsidRPr="00B63D6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7D50F3" w:rsidRPr="00B63D61">
              <w:rPr>
                <w:rFonts w:ascii="Times New Roman" w:eastAsia="Calibri" w:hAnsi="Times New Roman" w:cs="Times New Roman"/>
                <w:sz w:val="24"/>
                <w:szCs w:val="24"/>
              </w:rPr>
              <w:t>тябр</w:t>
            </w:r>
            <w:r w:rsidRPr="00B63D61">
              <w:rPr>
                <w:rFonts w:ascii="Times New Roman" w:eastAsia="Calibri" w:hAnsi="Times New Roman" w:cs="Times New Roman"/>
                <w:sz w:val="24"/>
                <w:szCs w:val="24"/>
              </w:rPr>
              <w:t>я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AA6FBC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  <w:r w:rsidR="002C1DFA"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212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4"/>
      <w:footerReference w:type="default" r:id="rId15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83" w:rsidRDefault="00482D83" w:rsidP="000F68E5">
      <w:pPr>
        <w:spacing w:after="0" w:line="240" w:lineRule="auto"/>
      </w:pPr>
      <w:r>
        <w:separator/>
      </w:r>
    </w:p>
  </w:endnote>
  <w:endnote w:type="continuationSeparator" w:id="0">
    <w:p w:rsidR="00482D83" w:rsidRDefault="00482D83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83" w:rsidRDefault="00482D83" w:rsidP="000F68E5">
      <w:pPr>
        <w:spacing w:after="0" w:line="240" w:lineRule="auto"/>
      </w:pPr>
      <w:r>
        <w:separator/>
      </w:r>
    </w:p>
  </w:footnote>
  <w:footnote w:type="continuationSeparator" w:id="0">
    <w:p w:rsidR="00482D83" w:rsidRDefault="00482D83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E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2"/>
  </w:num>
  <w:num w:numId="17">
    <w:abstractNumId w:val="24"/>
  </w:num>
  <w:num w:numId="18">
    <w:abstractNumId w:val="26"/>
  </w:num>
  <w:num w:numId="19">
    <w:abstractNumId w:val="23"/>
  </w:num>
  <w:num w:numId="20">
    <w:abstractNumId w:val="0"/>
  </w:num>
  <w:num w:numId="21">
    <w:abstractNumId w:val="15"/>
  </w:num>
  <w:num w:numId="22">
    <w:abstractNumId w:val="2"/>
  </w:num>
  <w:num w:numId="23">
    <w:abstractNumId w:val="27"/>
  </w:num>
  <w:num w:numId="24">
    <w:abstractNumId w:val="25"/>
  </w:num>
  <w:num w:numId="25">
    <w:abstractNumId w:val="20"/>
  </w:num>
  <w:num w:numId="26">
    <w:abstractNumId w:val="21"/>
  </w:num>
  <w:num w:numId="27">
    <w:abstractNumId w:val="4"/>
  </w:num>
  <w:num w:numId="28">
    <w:abstractNumId w:val="29"/>
  </w:num>
  <w:num w:numId="29">
    <w:abstractNumId w:val="16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E2FE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0243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97F8F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29B9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455A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82D83"/>
    <w:rsid w:val="00487DA0"/>
    <w:rsid w:val="0049495D"/>
    <w:rsid w:val="00494E6B"/>
    <w:rsid w:val="00496D57"/>
    <w:rsid w:val="004A0540"/>
    <w:rsid w:val="004A3BCB"/>
    <w:rsid w:val="004A3CDD"/>
    <w:rsid w:val="004B7A9D"/>
    <w:rsid w:val="004C48CA"/>
    <w:rsid w:val="004D0601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04"/>
    <w:rsid w:val="00661F61"/>
    <w:rsid w:val="006634F8"/>
    <w:rsid w:val="006708C6"/>
    <w:rsid w:val="00671A1C"/>
    <w:rsid w:val="00674397"/>
    <w:rsid w:val="006837BE"/>
    <w:rsid w:val="0068525F"/>
    <w:rsid w:val="00696E08"/>
    <w:rsid w:val="006A48B4"/>
    <w:rsid w:val="006B1AC4"/>
    <w:rsid w:val="006B1C71"/>
    <w:rsid w:val="006B6A9E"/>
    <w:rsid w:val="006B6C8E"/>
    <w:rsid w:val="006C0EF6"/>
    <w:rsid w:val="006C1435"/>
    <w:rsid w:val="006C66DD"/>
    <w:rsid w:val="006D147A"/>
    <w:rsid w:val="006D73E0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0CA6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5FBE"/>
    <w:rsid w:val="007A6153"/>
    <w:rsid w:val="007B2DA9"/>
    <w:rsid w:val="007B48A1"/>
    <w:rsid w:val="007B7723"/>
    <w:rsid w:val="007D0281"/>
    <w:rsid w:val="007D1C34"/>
    <w:rsid w:val="007D2555"/>
    <w:rsid w:val="007D50F3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3557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D0405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640D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AA5"/>
    <w:rsid w:val="00A93D04"/>
    <w:rsid w:val="00AA4FDC"/>
    <w:rsid w:val="00AA5FBC"/>
    <w:rsid w:val="00AA6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63D61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65B7B"/>
    <w:rsid w:val="00C72F4D"/>
    <w:rsid w:val="00C73441"/>
    <w:rsid w:val="00C74E43"/>
    <w:rsid w:val="00C7625E"/>
    <w:rsid w:val="00C821AA"/>
    <w:rsid w:val="00C84204"/>
    <w:rsid w:val="00C86782"/>
    <w:rsid w:val="00C927CA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E5EAD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396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B2521774C565002166691DAJ9N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22E267746540D081E3F9DD89DJ2N7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0859-9A11-46F5-8400-E48951D4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5172</Words>
  <Characters>29486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4</cp:revision>
  <cp:lastPrinted>2019-09-16T08:16:00Z</cp:lastPrinted>
  <dcterms:created xsi:type="dcterms:W3CDTF">2021-09-13T09:01:00Z</dcterms:created>
  <dcterms:modified xsi:type="dcterms:W3CDTF">2021-09-14T07:49:00Z</dcterms:modified>
</cp:coreProperties>
</file>